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948FD">
        <w:rPr>
          <w:rFonts w:ascii="Times New Roman" w:hAnsi="Times New Roman" w:cs="Times New Roman"/>
          <w:b/>
          <w:sz w:val="30"/>
          <w:szCs w:val="30"/>
          <w:lang w:val="ru-RU"/>
        </w:rPr>
        <w:object w:dxaOrig="9355" w:dyaOrig="6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311.3pt" o:ole="">
            <v:imagedata r:id="rId5" o:title=""/>
          </v:shape>
          <o:OLEObject Type="Embed" ProgID="Word.Document.8" ShapeID="_x0000_i1025" DrawAspect="Content" ObjectID="_1838961008" r:id="rId6">
            <o:FieldCodes>\s</o:FieldCodes>
          </o:OLEObject>
        </w:object>
      </w: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948FD" w:rsidRDefault="00C948FD" w:rsidP="000A1F18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208DC" w:rsidRDefault="00870AA6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С 27.04 по 03 мая</w:t>
      </w:r>
      <w:r w:rsidR="000A1F18" w:rsidRPr="000A1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2026 года </w:t>
      </w:r>
      <w:r w:rsidR="000A1F18" w:rsidRPr="000A1F18">
        <w:rPr>
          <w:rFonts w:ascii="Times New Roman" w:hAnsi="Times New Roman" w:cs="Times New Roman"/>
          <w:sz w:val="30"/>
          <w:szCs w:val="30"/>
          <w:lang w:val="ru-RU"/>
        </w:rPr>
        <w:t>в государственном учреждении «Любанский районный центр гигиены и эпидемиологии</w:t>
      </w:r>
      <w:r w:rsidR="000A1F18" w:rsidRPr="000A1F18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 w:rsidR="000A1F18" w:rsidRPr="000A1F18">
        <w:rPr>
          <w:rFonts w:ascii="Times New Roman" w:hAnsi="Times New Roman" w:cs="Times New Roman"/>
          <w:sz w:val="30"/>
          <w:szCs w:val="30"/>
          <w:lang w:val="ru-RU"/>
        </w:rPr>
        <w:t>, как и на всей территории Минской области, пройдет профилактическое мероприятие – «Неделя нулевого травматизма».</w:t>
      </w:r>
      <w:r w:rsidR="000A1F18">
        <w:rPr>
          <w:rFonts w:ascii="Times New Roman" w:hAnsi="Times New Roman" w:cs="Times New Roman"/>
          <w:sz w:val="30"/>
          <w:szCs w:val="30"/>
          <w:lang w:val="ru-RU"/>
        </w:rPr>
        <w:t xml:space="preserve"> Проводится оно под эгидой концепции «</w:t>
      </w:r>
      <w:proofErr w:type="spellStart"/>
      <w:r w:rsidR="000A1F18">
        <w:rPr>
          <w:rFonts w:ascii="Times New Roman" w:hAnsi="Times New Roman" w:cs="Times New Roman"/>
          <w:sz w:val="30"/>
          <w:szCs w:val="30"/>
        </w:rPr>
        <w:t>VizionZero</w:t>
      </w:r>
      <w:proofErr w:type="spellEnd"/>
      <w:r w:rsidR="000A1F18">
        <w:rPr>
          <w:rFonts w:ascii="Times New Roman" w:hAnsi="Times New Roman" w:cs="Times New Roman"/>
          <w:sz w:val="30"/>
          <w:szCs w:val="30"/>
          <w:lang w:val="ru-RU"/>
        </w:rPr>
        <w:t>» (нулевой травматизм), которая объединяет три ключевых принципа: безопасность, здоровье и благополучие работников на каждом рабочем месте.</w:t>
      </w:r>
    </w:p>
    <w:p w:rsidR="00381135" w:rsidRDefault="00381135" w:rsidP="000A1F18">
      <w:pPr>
        <w:pStyle w:val="a3"/>
        <w:ind w:firstLine="720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A1F18" w:rsidRDefault="000A1F18" w:rsidP="000A1F18">
      <w:pPr>
        <w:pStyle w:val="a3"/>
        <w:ind w:firstLine="720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A1F18">
        <w:rPr>
          <w:rFonts w:ascii="Times New Roman" w:hAnsi="Times New Roman" w:cs="Times New Roman"/>
          <w:b/>
          <w:sz w:val="30"/>
          <w:szCs w:val="30"/>
          <w:lang w:val="ru-RU"/>
        </w:rPr>
        <w:t>Почему это важно?</w:t>
      </w:r>
    </w:p>
    <w:p w:rsidR="000A1F18" w:rsidRDefault="000A1F18" w:rsidP="000A1F18">
      <w:pPr>
        <w:pStyle w:val="a3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0A1F18" w:rsidRDefault="000A1F18" w:rsidP="000A1F18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A1F18">
        <w:rPr>
          <w:rFonts w:ascii="Times New Roman" w:hAnsi="Times New Roman" w:cs="Times New Roman"/>
          <w:sz w:val="30"/>
          <w:szCs w:val="30"/>
          <w:lang w:val="ru-RU"/>
        </w:rPr>
        <w:t>Главная цель акции – не просто формальный контроль, а реальное предотвращение несчастных случаев на производстве. За каждым ц</w:t>
      </w:r>
      <w:r>
        <w:rPr>
          <w:rFonts w:ascii="Times New Roman" w:hAnsi="Times New Roman" w:cs="Times New Roman"/>
          <w:sz w:val="30"/>
          <w:szCs w:val="30"/>
          <w:lang w:val="ru-RU"/>
        </w:rPr>
        <w:t>ифровым отчетом о</w:t>
      </w:r>
      <w:r w:rsidR="006D2DCF">
        <w:rPr>
          <w:rFonts w:ascii="Times New Roman" w:hAnsi="Times New Roman" w:cs="Times New Roman"/>
          <w:sz w:val="30"/>
          <w:szCs w:val="30"/>
          <w:lang w:val="ru-RU"/>
        </w:rPr>
        <w:t xml:space="preserve"> травматизме стоит человеческая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судьба.</w:t>
      </w:r>
      <w:r w:rsidR="006D2DCF">
        <w:rPr>
          <w:rFonts w:ascii="Times New Roman" w:hAnsi="Times New Roman" w:cs="Times New Roman"/>
          <w:sz w:val="30"/>
          <w:szCs w:val="30"/>
          <w:lang w:val="ru-RU"/>
        </w:rPr>
        <w:t xml:space="preserve"> Задача  Недели – привлечь внимание каждого: от руководителя до рядового сотрудника – к вопросам безопасности, напомнить о ценности жизни и здоровья, а также</w:t>
      </w:r>
      <w:r w:rsidR="00381135">
        <w:rPr>
          <w:rFonts w:ascii="Times New Roman" w:hAnsi="Times New Roman" w:cs="Times New Roman"/>
          <w:sz w:val="30"/>
          <w:szCs w:val="30"/>
          <w:lang w:val="ru-RU"/>
        </w:rPr>
        <w:t xml:space="preserve"> выработать практические механизмы защиты.</w:t>
      </w:r>
    </w:p>
    <w:p w:rsidR="00B7543D" w:rsidRPr="00B7543D" w:rsidRDefault="00B7543D" w:rsidP="00B7543D">
      <w:pPr>
        <w:pStyle w:val="a3"/>
        <w:jc w:val="both"/>
        <w:rPr>
          <w:rFonts w:ascii="Times New Roman" w:hAnsi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</w:t>
      </w:r>
      <w:r w:rsidRPr="00B7543D">
        <w:rPr>
          <w:rFonts w:ascii="Times New Roman" w:hAnsi="Times New Roman"/>
          <w:sz w:val="30"/>
          <w:szCs w:val="30"/>
          <w:lang w:val="ru-RU" w:eastAsia="ru-RU"/>
        </w:rPr>
        <w:t>Проведение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B7543D">
        <w:rPr>
          <w:rFonts w:ascii="Times New Roman" w:hAnsi="Times New Roman"/>
          <w:color w:val="E74C3C"/>
          <w:sz w:val="30"/>
          <w:szCs w:val="30"/>
          <w:lang w:val="ru-RU" w:eastAsia="ru-RU"/>
        </w:rPr>
        <w:t>«Недели нулевого травматизма»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B7543D">
        <w:rPr>
          <w:rFonts w:ascii="Times New Roman" w:hAnsi="Times New Roman"/>
          <w:sz w:val="30"/>
          <w:szCs w:val="30"/>
          <w:lang w:val="ru-RU" w:eastAsia="ru-RU"/>
        </w:rPr>
        <w:t xml:space="preserve">является одним из эффективных способов </w:t>
      </w:r>
      <w:proofErr w:type="gramStart"/>
      <w:r w:rsidRPr="00B7543D">
        <w:rPr>
          <w:rFonts w:ascii="Times New Roman" w:hAnsi="Times New Roman"/>
          <w:sz w:val="30"/>
          <w:szCs w:val="30"/>
          <w:lang w:val="ru-RU" w:eastAsia="ru-RU"/>
        </w:rPr>
        <w:t>контроля  за</w:t>
      </w:r>
      <w:proofErr w:type="gramEnd"/>
      <w:r w:rsidRPr="00B7543D">
        <w:rPr>
          <w:rFonts w:ascii="Times New Roman" w:hAnsi="Times New Roman"/>
          <w:sz w:val="30"/>
          <w:szCs w:val="30"/>
          <w:lang w:val="ru-RU" w:eastAsia="ru-RU"/>
        </w:rPr>
        <w:t xml:space="preserve"> соблюдением законодательства об охране труда.</w:t>
      </w:r>
    </w:p>
    <w:p w:rsidR="00B866BC" w:rsidRDefault="00B866BC" w:rsidP="00B866BC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 собрании трудового коллектива при главном враче будет доведена информация о состоянии производственного травматизма в организациях, расположенных на территории минской области, в 1 квартале 2026г. </w:t>
      </w:r>
    </w:p>
    <w:p w:rsidR="00B866BC" w:rsidRDefault="00B866BC" w:rsidP="00B866BC">
      <w:pPr>
        <w:pStyle w:val="a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Работникам расскажут о реальных рисках и о том, как их избежать.</w:t>
      </w:r>
    </w:p>
    <w:p w:rsidR="00B866BC" w:rsidRDefault="00B866BC" w:rsidP="00B8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="00870AA6">
        <w:rPr>
          <w:rFonts w:ascii="Times New Roman" w:hAnsi="Times New Roman" w:cs="Times New Roman"/>
          <w:b/>
          <w:sz w:val="30"/>
          <w:szCs w:val="30"/>
          <w:lang w:val="ru-RU"/>
        </w:rPr>
        <w:t>28</w:t>
      </w:r>
      <w:r w:rsidR="00870AA6" w:rsidRPr="0038113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870AA6">
        <w:rPr>
          <w:rFonts w:ascii="Times New Roman" w:hAnsi="Times New Roman" w:cs="Times New Roman"/>
          <w:b/>
          <w:sz w:val="30"/>
          <w:szCs w:val="30"/>
          <w:lang w:val="ru-RU"/>
        </w:rPr>
        <w:t>апреля</w:t>
      </w:r>
      <w:r w:rsidR="00870AA6" w:rsidRPr="0038113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B866B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проводится </w:t>
      </w:r>
      <w:r w:rsidR="00870AA6" w:rsidRPr="00B866B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Всемирный день охраны труда</w:t>
      </w:r>
      <w:r w:rsidR="00870AA6" w:rsidRPr="00870A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целях содействия предотвращению несчастных случаев и заболеваний на рабочих местах во всем мире. Эта информационно-разъяснительная кампания призвана привлечь внимание общественности к проблемам в области охраны труда и к росту числа травм, заболеваний и смертельных случаев, связанных с трудовой деятельностью. Во всех регионах мира правительства, профсоюзные организации, организации работодателей и специалисты-практики в области охраны труда организуют мероприятия к Всемирному дню охраны труда.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</w:t>
      </w:r>
    </w:p>
    <w:p w:rsidR="00870AA6" w:rsidRPr="00B866BC" w:rsidRDefault="00B866BC" w:rsidP="00B8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    </w:t>
      </w:r>
      <w:r w:rsidR="00870AA6" w:rsidRPr="00B866BC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  <w:t>Тема Всемирного дня охраны труда в 2026 году: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</w:t>
      </w:r>
      <w:r w:rsidR="00870AA6" w:rsidRPr="00870AA6">
        <w:rPr>
          <w:rFonts w:ascii="Times New Roman" w:eastAsia="Aptos" w:hAnsi="Times New Roman" w:cs="Times New Roman"/>
          <w:b/>
          <w:bCs/>
          <w:sz w:val="30"/>
          <w:szCs w:val="30"/>
          <w:lang w:val="ru-RU"/>
        </w:rPr>
        <w:t>«Благоприятная психосоциальная рабочая среда: путь к процветанию работников и сильной организации»</w:t>
      </w:r>
      <w:r>
        <w:rPr>
          <w:rFonts w:ascii="Times New Roman" w:eastAsia="Aptos" w:hAnsi="Times New Roman" w:cs="Times New Roman"/>
          <w:b/>
          <w:bCs/>
          <w:sz w:val="30"/>
          <w:szCs w:val="30"/>
          <w:lang w:val="ru-RU"/>
        </w:rPr>
        <w:t>.</w:t>
      </w:r>
    </w:p>
    <w:p w:rsidR="00870AA6" w:rsidRPr="005B4C91" w:rsidRDefault="00B866BC" w:rsidP="00B866BC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rFonts w:eastAsia="Aptos"/>
          <w:sz w:val="30"/>
          <w:szCs w:val="30"/>
          <w:lang w:eastAsia="en-US"/>
        </w:rPr>
        <w:t xml:space="preserve">        </w:t>
      </w:r>
      <w:r w:rsidR="00870AA6" w:rsidRPr="005B4C91">
        <w:rPr>
          <w:color w:val="212529"/>
          <w:sz w:val="30"/>
          <w:szCs w:val="30"/>
        </w:rPr>
        <w:t>Психосоциальная рабочая среда оказывает большое влияние на здоровье и благополучие работников. Работники, испытывающие стресс на работе, могут нажить себе серьезные проблемы с психическим и физическим здоровьем. Это, в свою очередь, может негативно повлиять на состояние организации и общества в целом.</w:t>
      </w:r>
    </w:p>
    <w:p w:rsidR="00870AA6" w:rsidRPr="005B4C91" w:rsidRDefault="00B866BC" w:rsidP="00B866BC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  </w:t>
      </w:r>
      <w:r w:rsidR="00870AA6" w:rsidRPr="005B4C91">
        <w:rPr>
          <w:color w:val="212529"/>
          <w:sz w:val="30"/>
          <w:szCs w:val="30"/>
        </w:rPr>
        <w:t xml:space="preserve">Работники могут испытывать, например, следующие негативные последствия: выгорание и депрессию, трудности с концентрацией внимания, проблемы дома, злоупотребление наркотиками и алкоголем, плохое физическое здоровье, особенно </w:t>
      </w:r>
      <w:proofErr w:type="spellStart"/>
      <w:proofErr w:type="gramStart"/>
      <w:r w:rsidR="00870AA6" w:rsidRPr="005B4C91">
        <w:rPr>
          <w:color w:val="212529"/>
          <w:sz w:val="30"/>
          <w:szCs w:val="30"/>
        </w:rPr>
        <w:t>сердечно-сосудистые</w:t>
      </w:r>
      <w:proofErr w:type="spellEnd"/>
      <w:proofErr w:type="gramEnd"/>
      <w:r w:rsidR="00870AA6" w:rsidRPr="005B4C91">
        <w:rPr>
          <w:color w:val="212529"/>
          <w:sz w:val="30"/>
          <w:szCs w:val="30"/>
        </w:rPr>
        <w:t xml:space="preserve"> заболевания и расстройства опорно-двигательного аппарата.</w:t>
      </w:r>
    </w:p>
    <w:p w:rsidR="00870AA6" w:rsidRPr="005B4C91" w:rsidRDefault="00B866BC" w:rsidP="00B866BC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 </w:t>
      </w:r>
      <w:r w:rsidR="00870AA6" w:rsidRPr="005B4C91">
        <w:rPr>
          <w:color w:val="212529"/>
          <w:sz w:val="30"/>
          <w:szCs w:val="30"/>
        </w:rPr>
        <w:t>Негативные последствия на организационном уровне включают в себя, например</w:t>
      </w:r>
      <w:r w:rsidR="00870AA6">
        <w:rPr>
          <w:color w:val="212529"/>
          <w:sz w:val="30"/>
          <w:szCs w:val="30"/>
        </w:rPr>
        <w:t>,</w:t>
      </w:r>
      <w:r w:rsidR="00870AA6" w:rsidRPr="005B4C91">
        <w:rPr>
          <w:color w:val="212529"/>
          <w:sz w:val="30"/>
          <w:szCs w:val="30"/>
        </w:rPr>
        <w:t xml:space="preserve"> низкие общие экономические показатели, большое количество пропусков работы, работа в состоянии болезни (сотрудники приходят на работу, хотя они не в состоянии работать должным образом), увеличение количества несчастных случаев и травм на работе.</w:t>
      </w:r>
    </w:p>
    <w:p w:rsidR="00870AA6" w:rsidRPr="005B4C91" w:rsidRDefault="00B866BC" w:rsidP="00B866BC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</w:t>
      </w:r>
      <w:r w:rsidR="00870AA6" w:rsidRPr="005B4C91">
        <w:rPr>
          <w:color w:val="212529"/>
          <w:sz w:val="30"/>
          <w:szCs w:val="30"/>
        </w:rPr>
        <w:t>Если же обеспечена хорошая психосоциальная рабочая среда, то: работники здоровы и их труд продуктивен; число пропусков работы из-за стресса уменьшается или пропуски прекращается вовсе; сокращаются также экономические потери, вызванные снижением производительности труда.</w:t>
      </w:r>
    </w:p>
    <w:p w:rsidR="00870AA6" w:rsidRPr="00870AA6" w:rsidRDefault="00B866BC" w:rsidP="00B866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     </w:t>
      </w:r>
      <w:r w:rsidR="00870AA6" w:rsidRPr="00870AA6">
        <w:rPr>
          <w:rFonts w:ascii="Times New Roman" w:eastAsia="Calibri" w:hAnsi="Times New Roman" w:cs="Times New Roman"/>
          <w:sz w:val="30"/>
          <w:szCs w:val="30"/>
          <w:lang w:val="ru-RU"/>
        </w:rPr>
        <w:t>Важную роль в обеспечении хорошей психосоциальной рабочей среды играет создание здоровых и безопасных условий труда, учет физиологических особенностей организма работников.</w:t>
      </w:r>
    </w:p>
    <w:p w:rsidR="00870AA6" w:rsidRPr="00870AA6" w:rsidRDefault="00B866BC" w:rsidP="00B866B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 </w:t>
      </w:r>
      <w:r w:rsidR="00870AA6" w:rsidRPr="00870AA6">
        <w:rPr>
          <w:rFonts w:ascii="Times New Roman" w:eastAsia="Calibri" w:hAnsi="Times New Roman" w:cs="Times New Roman"/>
          <w:sz w:val="30"/>
          <w:szCs w:val="30"/>
          <w:lang w:val="ru-RU"/>
        </w:rPr>
        <w:t>В целом сегодня во всем мире вопрос безопасности на производстве воспринимается как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870AA6" w:rsidRPr="00870AA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одна из важнейших тем сферы труда. Основной тезис – достойный труд должен быть безопасным. </w:t>
      </w:r>
    </w:p>
    <w:sectPr w:rsidR="00870AA6" w:rsidRPr="00870AA6" w:rsidSect="001F07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30B06"/>
    <w:multiLevelType w:val="hybridMultilevel"/>
    <w:tmpl w:val="1EB6A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0A1F18"/>
    <w:rsid w:val="00037F79"/>
    <w:rsid w:val="000A1F18"/>
    <w:rsid w:val="001F0709"/>
    <w:rsid w:val="00381135"/>
    <w:rsid w:val="004530F8"/>
    <w:rsid w:val="00465519"/>
    <w:rsid w:val="004D6786"/>
    <w:rsid w:val="006D2DCF"/>
    <w:rsid w:val="007F5111"/>
    <w:rsid w:val="00870AA6"/>
    <w:rsid w:val="009801F0"/>
    <w:rsid w:val="00B7543D"/>
    <w:rsid w:val="00B866BC"/>
    <w:rsid w:val="00C208DC"/>
    <w:rsid w:val="00C210EC"/>
    <w:rsid w:val="00C948FD"/>
    <w:rsid w:val="00E1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F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0AA6"/>
    <w:pPr>
      <w:spacing w:line="278" w:lineRule="auto"/>
      <w:ind w:left="720"/>
      <w:contextualSpacing/>
    </w:pPr>
    <w:rPr>
      <w:kern w:val="2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87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organizacia</cp:lastModifiedBy>
  <cp:revision>9</cp:revision>
  <cp:lastPrinted>2026-04-29T06:37:00Z</cp:lastPrinted>
  <dcterms:created xsi:type="dcterms:W3CDTF">2026-02-17T12:32:00Z</dcterms:created>
  <dcterms:modified xsi:type="dcterms:W3CDTF">2026-04-29T06:44:00Z</dcterms:modified>
</cp:coreProperties>
</file>